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5129852</wp:posOffset>
                </wp:positionH>
                <wp:positionV relativeFrom="paragraph">
                  <wp:posOffset>-91</wp:posOffset>
                </wp:positionV>
                <wp:extent cx="1205345" cy="1300348"/>
                <wp:effectExtent l="0" t="0" r="1397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300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191A0D" w:rsidP="00191A0D">
                            <w:pPr>
                              <w:jc w:val="center"/>
                            </w:pPr>
                            <w:r>
                              <w:rPr>
                                <w:rStyle w:val="a4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403.95pt;margin-top:0;width:94.9pt;height:1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191A0D" w:rsidRDefault="00191A0D" w:rsidP="00191A0D">
                      <w:pPr>
                        <w:jc w:val="center"/>
                      </w:pPr>
                      <w:r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a4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Abdel-Salam Mohammad Al-</w:t>
      </w:r>
      <w:proofErr w:type="spellStart"/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Mashaikh</w:t>
      </w:r>
      <w:proofErr w:type="spellEnd"/>
    </w:p>
    <w:p w:rsidR="00CC27F0" w:rsidRPr="00191A0D" w:rsidRDefault="00CC27F0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English Linguistics</w:t>
      </w:r>
    </w:p>
    <w:p w:rsidR="00CC27F0" w:rsidRPr="00191A0D" w:rsidRDefault="00CC27F0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Master's</w:t>
      </w:r>
    </w:p>
    <w:p w:rsidR="00CC27F0" w:rsidRPr="00191A0D" w:rsidRDefault="00CC27F0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Instructor</w:t>
      </w:r>
    </w:p>
    <w:p w:rsidR="00CC27F0" w:rsidRPr="00191A0D" w:rsidRDefault="00CC27F0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9E3FAB">
        <w:rPr>
          <w:rStyle w:val="a4"/>
          <w:rFonts w:asciiTheme="majorHAnsi" w:hAnsiTheme="majorHAnsi" w:cs="Arial"/>
          <w:color w:val="666666"/>
          <w:sz w:val="27"/>
          <w:szCs w:val="27"/>
        </w:rPr>
        <w:t>abd48mashaikh@yahoo.com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Qualifications</w:t>
      </w:r>
    </w:p>
    <w:p w:rsidR="00191A0D" w:rsidRPr="00191A0D" w:rsidRDefault="009E3FAB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Master's degree from </w:t>
      </w:r>
      <w:proofErr w:type="spellStart"/>
      <w:r>
        <w:rPr>
          <w:rStyle w:val="a4"/>
          <w:rFonts w:asciiTheme="majorHAnsi" w:hAnsiTheme="majorHAnsi" w:cs="Arial"/>
          <w:color w:val="666666"/>
          <w:sz w:val="27"/>
          <w:szCs w:val="27"/>
        </w:rPr>
        <w:t>Mu'tah</w:t>
      </w:r>
      <w:proofErr w:type="spellEnd"/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University, Jordan 2012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9E3FAB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I have been working as an English Instructor since 2012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a4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9E3FAB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All courses: General English, Technical Report Writing, L&amp;S, Grammar, Reading, and Writing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Training Courses</w:t>
      </w:r>
    </w:p>
    <w:p w:rsidR="009E3FAB" w:rsidRPr="00191A0D" w:rsidRDefault="009E3FAB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bookmarkStart w:id="0" w:name="_GoBack"/>
      <w:bookmarkEnd w:id="0"/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9E3FAB" w:rsidRPr="00191A0D" w:rsidRDefault="009E3FAB" w:rsidP="009E3F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Many workshops from Quality Deanship.</w:t>
      </w:r>
    </w:p>
    <w:p w:rsidR="000C7010" w:rsidRPr="00191A0D" w:rsidRDefault="000C701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91A0D"/>
    <w:rsid w:val="009E3FAB"/>
    <w:rsid w:val="00CC27F0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Abdel-Salam Mohammad Abdel-Salam Al-Mashaikh</cp:lastModifiedBy>
  <cp:revision>3</cp:revision>
  <dcterms:created xsi:type="dcterms:W3CDTF">2018-11-07T04:36:00Z</dcterms:created>
  <dcterms:modified xsi:type="dcterms:W3CDTF">2018-11-07T06:30:00Z</dcterms:modified>
</cp:coreProperties>
</file>